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ОГЭ по физике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421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23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1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1863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2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9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2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356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7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8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3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23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22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13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2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14</w:t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rPr>
          <w:b/>
        </w:rPr>
        <w:t>Характеристика оборудования</w:t>
        <w:br/>
      </w:r>
      <w:r>
        <w:t>При выполнении задания используется комплект оборудования № 7 в следующем составе: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222885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2288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rPr>
          <w:b/>
        </w:rPr>
        <w:t>Внимание!</w:t>
      </w:r>
      <w:r>
        <w:t xml:space="preserve"> При замене какого-либо элемента оборудования на аналогичное с другими характеристиками необходимо внести соответствующие изменения в образец выполнения задания.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324475" cy="1933575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324475" cy="19335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>Образец возможного ответа.</w:t>
        <w:br/>
      </w:r>
      <w:r>
        <w:t>Ответ: возможно.</w:t>
        <w:br/>
      </w:r>
      <w:r>
        <w:t>Объяснение: при уменьшении внешнего давления (например, при поднятии воды к поверхности) растворимость воздуха, согласно закону Генри, должна уменьшаться. Следовательно, частично воздух начнет выходить из воды.</w:t>
      </w:r>
    </w:p>
    <w:p>
      <w:pPr>
        <w:pStyle w:val="aa"/>
        <w:ind w:left="0" w:right="0"/>
      </w:pPr>
      <w:r/>
      <w:r>
        <w:t xml:space="preserve">  19  </w:t>
      </w:r>
    </w:p>
    <w:p>
      <w:pPr>
        <w:ind w:left="0" w:right="0"/>
      </w:pPr>
      <w:r/>
    </w:p>
    <w:p>
      <w:pPr>
        <w:ind w:left="0" w:right="0"/>
      </w:pPr>
      <w:r/>
      <w:r>
        <w:rPr>
          <w:b/>
        </w:rPr>
        <w:t>Возможный вариант решения</w:t>
      </w:r>
    </w:p>
    <w:p>
      <w:pPr>
        <w:ind w:left="0" w:right="0"/>
      </w:pPr>
      <w:r/>
      <w:r>
        <w:t>1. Ответ: вода налита в сосуд 2.</w:t>
        <w:br/>
      </w:r>
      <w:r>
        <w:t>2. Давление на открытых поверхностях жидкостей в сосудах 1 и 2 и в трубках на том же уровне равно атмосферному. Давление разреженного воздуха в трубках одинаковое, поэтому и давления столбов жидкостей в левом и правом коленах трубках также равны: p</w:t>
      </w:r>
      <w:r>
        <w:rPr>
          <w:vertAlign w:val="subscript"/>
        </w:rPr>
        <w:t>1</w:t>
      </w:r>
      <w:r>
        <w:t xml:space="preserve"> = p</w:t>
      </w:r>
      <w:r>
        <w:rPr>
          <w:vertAlign w:val="subscript"/>
        </w:rPr>
        <w:t>2</w:t>
      </w:r>
      <w:r>
        <w:t>, где p</w:t>
      </w:r>
      <w:r>
        <w:rPr>
          <w:vertAlign w:val="subscript"/>
        </w:rPr>
        <w:t>1</w:t>
      </w:r>
      <w:r>
        <w:t xml:space="preserve"> = ρ</w:t>
      </w:r>
      <w:r>
        <w:rPr>
          <w:vertAlign w:val="subscript"/>
        </w:rPr>
        <w:t>1</w:t>
      </w:r>
      <w:r>
        <w:t>gh</w:t>
      </w:r>
      <w:r>
        <w:rPr>
          <w:vertAlign w:val="subscript"/>
        </w:rPr>
        <w:t>1</w:t>
      </w:r>
      <w:r>
        <w:t>, а p</w:t>
      </w:r>
      <w:r>
        <w:rPr>
          <w:vertAlign w:val="subscript"/>
        </w:rPr>
        <w:t>2</w:t>
      </w:r>
      <w:r>
        <w:t xml:space="preserve"> = ρ</w:t>
      </w:r>
      <w:r>
        <w:rPr>
          <w:vertAlign w:val="subscript"/>
        </w:rPr>
        <w:t>2</w:t>
      </w:r>
      <w:r>
        <w:t>gh</w:t>
      </w:r>
      <w:r>
        <w:rPr>
          <w:vertAlign w:val="subscript"/>
        </w:rPr>
        <w:t>2</w:t>
      </w:r>
      <w:r>
        <w:t>.</w:t>
        <w:br/>
      </w:r>
      <w:r>
        <w:t>Сравнивая выражения, делаем вывод, что поскольку согласно рисунку высота h</w:t>
      </w:r>
      <w:r>
        <w:rPr>
          <w:vertAlign w:val="subscript"/>
        </w:rPr>
        <w:t>2</w:t>
      </w:r>
      <w:r>
        <w:t xml:space="preserve"> &gt; h</w:t>
      </w:r>
      <w:r>
        <w:rPr>
          <w:vertAlign w:val="subscript"/>
        </w:rPr>
        <w:t>1</w:t>
      </w:r>
      <w:r>
        <w:t>, плотность жидкости, налитой в сосуд 2, меньше плотности жидкости из сосуда 1 (ρ</w:t>
      </w:r>
      <w:r>
        <w:rPr>
          <w:vertAlign w:val="subscript"/>
        </w:rPr>
        <w:t>2</w:t>
      </w:r>
      <w:r>
        <w:t xml:space="preserve"> &lt; ρ</w:t>
      </w:r>
      <w:r>
        <w:rPr>
          <w:vertAlign w:val="subscript"/>
        </w:rPr>
        <w:t>1</w:t>
      </w:r>
      <w:r>
        <w:t>). Это означает, что в сосуд 2 налита вода, плотность которой меньше плотности раствора соляной кислоты</w:t>
      </w:r>
    </w:p>
    <w:p>
      <w:pPr>
        <w:pStyle w:val="aa"/>
        <w:ind w:left="0" w:right="0"/>
      </w:pPr>
      <w:r/>
      <w:r>
        <w:t xml:space="preserve">  20  </w:t>
      </w:r>
    </w:p>
    <w:p>
      <w:pPr>
        <w:ind w:left="0" w:right="0"/>
      </w:pPr>
      <w:r/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3152775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31527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</w:p>
    <w:p>
      <w:pPr>
        <w:pStyle w:val="aa"/>
        <w:ind w:left="0" w:right="0"/>
      </w:pPr>
      <w:r/>
      <w:r>
        <w:t xml:space="preserve">  21  </w:t>
      </w:r>
    </w:p>
    <w:p>
      <w:pPr>
        <w:ind w:left="0" w:right="0"/>
      </w:pPr>
      <w:r/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2981325"/>
            <wp:docPr id="4" name="Picture 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9813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22  </w:t>
      </w:r>
    </w:p>
    <w:p>
      <w:pPr>
        <w:ind w:left="0" w:right="0"/>
      </w:pPr>
      <w:r/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2562225"/>
            <wp:docPr id="5" name="Picture 5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562225"/>
                    </a:xfrm>
                    <a:prstGeom prst="rect"/>
                  </pic:spPr>
                </pic:pic>
              </a:graphicData>
            </a:graphic>
          </wp:inline>
        </w:drawing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F2995" w14:textId="77777777" w:rsidR="00607F5F" w:rsidRDefault="00607F5F" w:rsidP="0055011E">
      <w:pPr>
        <w:spacing w:before="0" w:after="0"/>
      </w:pPr>
      <w:r>
        <w:separator/>
      </w:r>
    </w:p>
  </w:endnote>
  <w:endnote w:type="continuationSeparator" w:id="0">
    <w:p w14:paraId="64FB32C5" w14:textId="77777777" w:rsidR="00607F5F" w:rsidRDefault="00607F5F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2A2029A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C16B51">
      <w:rPr>
        <w:color w:val="333333"/>
        <w:sz w:val="18"/>
        <w:szCs w:val="18"/>
      </w:rPr>
      <w:t>6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C16B51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8D8E9" w14:textId="77777777" w:rsidR="00607F5F" w:rsidRDefault="00607F5F" w:rsidP="0055011E">
      <w:pPr>
        <w:spacing w:before="0" w:after="0"/>
      </w:pPr>
      <w:r>
        <w:separator/>
      </w:r>
    </w:p>
  </w:footnote>
  <w:footnote w:type="continuationSeparator" w:id="0">
    <w:p w14:paraId="208F476A" w14:textId="77777777" w:rsidR="00607F5F" w:rsidRDefault="00607F5F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07F5F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16B51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image" Target="media/image4.png"/><Relationship Id="rId15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2025-08-25T17:36:00Z</dcterms:modified>
</cp:coreProperties>
</file>